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18C" w:rsidRDefault="00F5718C" w:rsidP="00F5718C">
      <w:pPr>
        <w:pStyle w:val="NormalWeb"/>
      </w:pPr>
      <w:r>
        <w:rPr>
          <w:rFonts w:ascii="Calibri" w:hAnsi="Calibri" w:cs="Calibri"/>
          <w:b/>
          <w:bCs/>
          <w:sz w:val="22"/>
          <w:szCs w:val="22"/>
        </w:rPr>
        <w:t xml:space="preserve">PSYC605 2019 – Brain and Behaviour Assignment 1. </w:t>
      </w:r>
    </w:p>
    <w:p w:rsidR="00F5718C" w:rsidRDefault="00F5718C" w:rsidP="00F5718C">
      <w:pPr>
        <w:pStyle w:val="NormalWeb"/>
      </w:pPr>
      <w:r>
        <w:rPr>
          <w:rFonts w:ascii="Calibri" w:hAnsi="Calibri" w:cs="Calibri"/>
          <w:sz w:val="22"/>
          <w:szCs w:val="22"/>
        </w:rPr>
        <w:t xml:space="preserve">Assignment 1 is a written assessment in which you explore the biological and behavioural perspectives on a psychological issue of your choosing. The word limit is 2,500 words excluding references. The standard (+10%) allowances apply – note I have not said -10%, as I believe a perfectly good assignment can be written in 2000 words. </w:t>
      </w:r>
    </w:p>
    <w:p w:rsidR="00F5718C" w:rsidRDefault="00F5718C" w:rsidP="00F5718C">
      <w:pPr>
        <w:pStyle w:val="NormalWeb"/>
      </w:pPr>
      <w:r>
        <w:rPr>
          <w:rFonts w:ascii="Calibri" w:hAnsi="Calibri" w:cs="Calibri"/>
          <w:sz w:val="22"/>
          <w:szCs w:val="22"/>
        </w:rPr>
        <w:t xml:space="preserve">You can use any behavioural/psychological issue (this is NOT restricted to disorders) as the basis for your essay. However, you should bear in mind (behaviour) that you need to write on how the issue is understood/explained from both the biological and behavioural perspectives. In some cases there will be literature that is explicitly relevant, and in others you might need to apply your knowledge of the paradigms – this will depend on what issue you choose. Some issues might be more challenging than others. </w:t>
      </w:r>
    </w:p>
    <w:p w:rsidR="00F5718C" w:rsidRDefault="00F5718C" w:rsidP="00F5718C">
      <w:pPr>
        <w:pStyle w:val="NormalWeb"/>
      </w:pPr>
      <w:r>
        <w:rPr>
          <w:rFonts w:ascii="Calibri" w:hAnsi="Calibri" w:cs="Calibri"/>
          <w:b/>
          <w:bCs/>
          <w:sz w:val="22"/>
          <w:szCs w:val="22"/>
        </w:rPr>
        <w:t xml:space="preserve">Your chosen behavioural issue need not be a disorder, nor a disorder formally categorised in the DSM/ICD – in fact, your behavioural issue can be a non-pathological behaviour. </w:t>
      </w:r>
      <w:r>
        <w:rPr>
          <w:rFonts w:ascii="Calibri" w:hAnsi="Calibri" w:cs="Calibri"/>
          <w:sz w:val="22"/>
          <w:szCs w:val="22"/>
        </w:rPr>
        <w:t>Nonetheless, you should be able to find research and/or theory that is relevant, or be able to apply biological and behavioural principles to it. The assignment requires you to make several choices, search through relevant literature, and investigate in some depth an area of interest to you. Some potential topics might include – depression, anxiety, human mate choice, sexual behaviours, behavioural addictions (e.g., gambling, internet, pornography, sex, gaming etc), substance use/abuse, eating behaviour, obesity, ASD, ADHD, etc. (</w:t>
      </w:r>
      <w:r>
        <w:rPr>
          <w:rFonts w:ascii="Calibri" w:hAnsi="Calibri" w:cs="Calibri"/>
          <w:b/>
          <w:bCs/>
          <w:i/>
          <w:iCs/>
          <w:sz w:val="22"/>
          <w:szCs w:val="22"/>
        </w:rPr>
        <w:t>Do some preliminary research first, and discuss with me as needed</w:t>
      </w:r>
      <w:r>
        <w:rPr>
          <w:rFonts w:ascii="Calibri" w:hAnsi="Calibri" w:cs="Calibri"/>
          <w:sz w:val="22"/>
          <w:szCs w:val="22"/>
        </w:rPr>
        <w:t xml:space="preserve">). </w:t>
      </w:r>
    </w:p>
    <w:p w:rsidR="00F5718C" w:rsidRDefault="00F5718C" w:rsidP="00F5718C">
      <w:pPr>
        <w:pStyle w:val="NormalWeb"/>
      </w:pPr>
      <w:r>
        <w:rPr>
          <w:rFonts w:ascii="Calibri" w:hAnsi="Calibri" w:cs="Calibri"/>
          <w:sz w:val="22"/>
          <w:szCs w:val="22"/>
        </w:rPr>
        <w:t>The purpose of each section is outlined below (and explicitly link to the Learning Outcomes) – the word count guides are based on the overall limit of 2,500. Provide your own appropriate sub- headings, with the exception of ‘</w:t>
      </w:r>
      <w:r>
        <w:rPr>
          <w:rFonts w:ascii="Calibri" w:hAnsi="Calibri" w:cs="Calibri"/>
          <w:b/>
          <w:bCs/>
          <w:sz w:val="22"/>
          <w:szCs w:val="22"/>
        </w:rPr>
        <w:t>References</w:t>
      </w:r>
      <w:r>
        <w:rPr>
          <w:rFonts w:ascii="Calibri" w:hAnsi="Calibri" w:cs="Calibri"/>
          <w:sz w:val="22"/>
          <w:szCs w:val="22"/>
        </w:rPr>
        <w:t>’ which is always ‘</w:t>
      </w:r>
      <w:r>
        <w:rPr>
          <w:rFonts w:ascii="Calibri" w:hAnsi="Calibri" w:cs="Calibri"/>
          <w:b/>
          <w:bCs/>
          <w:sz w:val="22"/>
          <w:szCs w:val="22"/>
        </w:rPr>
        <w:t>References</w:t>
      </w:r>
      <w:r>
        <w:rPr>
          <w:rFonts w:ascii="Calibri" w:hAnsi="Calibri" w:cs="Calibri"/>
          <w:sz w:val="22"/>
          <w:szCs w:val="22"/>
        </w:rPr>
        <w:t xml:space="preserve">’ and </w:t>
      </w:r>
      <w:r>
        <w:rPr>
          <w:rFonts w:ascii="Calibri" w:hAnsi="Calibri" w:cs="Calibri"/>
          <w:b/>
          <w:bCs/>
          <w:sz w:val="22"/>
          <w:szCs w:val="22"/>
        </w:rPr>
        <w:t xml:space="preserve">NOT </w:t>
      </w:r>
      <w:r>
        <w:rPr>
          <w:rFonts w:ascii="Calibri" w:hAnsi="Calibri" w:cs="Calibri"/>
          <w:sz w:val="22"/>
          <w:szCs w:val="22"/>
        </w:rPr>
        <w:t xml:space="preserve">anything else (e.g., Bibliography, Reference List etc). In text, ensure your writing is clear and scholarly, and research/theory is appropriately referenced in APA style. </w:t>
      </w:r>
    </w:p>
    <w:p w:rsidR="00F5718C" w:rsidRDefault="00F5718C" w:rsidP="00F5718C">
      <w:pPr>
        <w:pStyle w:val="NormalWeb"/>
      </w:pPr>
      <w:r>
        <w:rPr>
          <w:rFonts w:ascii="Calibri" w:hAnsi="Calibri" w:cs="Calibri"/>
          <w:b/>
          <w:bCs/>
          <w:sz w:val="22"/>
          <w:szCs w:val="22"/>
        </w:rPr>
        <w:t xml:space="preserve">Section 1 - a biological perspective (approx. 750 words) </w:t>
      </w:r>
    </w:p>
    <w:p w:rsidR="00F5718C" w:rsidRDefault="00F5718C" w:rsidP="00F5718C">
      <w:pPr>
        <w:pStyle w:val="NormalWeb"/>
      </w:pPr>
      <w:r>
        <w:rPr>
          <w:rFonts w:ascii="Calibri" w:hAnsi="Calibri" w:cs="Calibri"/>
          <w:sz w:val="22"/>
          <w:szCs w:val="22"/>
        </w:rPr>
        <w:t xml:space="preserve">Provide an overview of how a biological approach explains your chosen behavioural issue. Note - you do not have to explain every biological perspective, but you should not choose an obscure one – for example if your chosen behavioural issue is depression, it would seem logical to discuss the monoamine hypothesis given that underpins the dominant approach to treating depression (through selective serotonin reuptake inhibitors [SSRIs]). If you choose a less obvious biological perspective, the rationale for your choice should be explicit. Biological perspectives can vary from evolutionary, through heritability and explicitly genetic perspectives, to neuroendocrine, structural and neurochemical explanations among others. </w:t>
      </w:r>
    </w:p>
    <w:p w:rsidR="00F5718C" w:rsidRDefault="00F5718C" w:rsidP="00F5718C">
      <w:pPr>
        <w:pStyle w:val="NormalWeb"/>
      </w:pPr>
      <w:r>
        <w:rPr>
          <w:rFonts w:ascii="Calibri" w:hAnsi="Calibri" w:cs="Calibri"/>
          <w:b/>
          <w:bCs/>
          <w:sz w:val="22"/>
          <w:szCs w:val="22"/>
        </w:rPr>
        <w:t xml:space="preserve">Section 2 - a behavioural perspective (approx. 750 words) </w:t>
      </w:r>
    </w:p>
    <w:p w:rsidR="00F5718C" w:rsidRDefault="00F5718C" w:rsidP="00F5718C">
      <w:pPr>
        <w:pStyle w:val="NormalWeb"/>
      </w:pPr>
      <w:r>
        <w:rPr>
          <w:rFonts w:ascii="Calibri" w:hAnsi="Calibri" w:cs="Calibri"/>
          <w:sz w:val="22"/>
          <w:szCs w:val="22"/>
        </w:rPr>
        <w:t xml:space="preserve">Describe how a behavioural perspective would explain key aspects of your behavioural issue. As noted above, in some cases (e.g., depression as above) there will be well-developed theory and research (e.g., </w:t>
      </w:r>
      <w:proofErr w:type="spellStart"/>
      <w:r>
        <w:rPr>
          <w:rFonts w:ascii="Calibri" w:hAnsi="Calibri" w:cs="Calibri"/>
          <w:sz w:val="22"/>
          <w:szCs w:val="22"/>
        </w:rPr>
        <w:t>Ferster</w:t>
      </w:r>
      <w:proofErr w:type="spellEnd"/>
      <w:r>
        <w:rPr>
          <w:rFonts w:ascii="Calibri" w:hAnsi="Calibri" w:cs="Calibri"/>
          <w:sz w:val="22"/>
          <w:szCs w:val="22"/>
        </w:rPr>
        <w:t xml:space="preserve">, </w:t>
      </w:r>
      <w:proofErr w:type="spellStart"/>
      <w:r>
        <w:rPr>
          <w:rFonts w:ascii="Calibri" w:hAnsi="Calibri" w:cs="Calibri"/>
          <w:sz w:val="22"/>
          <w:szCs w:val="22"/>
        </w:rPr>
        <w:t>Lewinsohn</w:t>
      </w:r>
      <w:proofErr w:type="spellEnd"/>
      <w:r>
        <w:rPr>
          <w:rFonts w:ascii="Calibri" w:hAnsi="Calibri" w:cs="Calibri"/>
          <w:sz w:val="22"/>
          <w:szCs w:val="22"/>
        </w:rPr>
        <w:t xml:space="preserve">, Behavioural Activation Therapy, Acceptance and Commitment Therapy [ACT]) in others you might need to think about core behavioural principles (i.e., reinforcement, punishment, stimulus control) and how they apply to understanding the issue. </w:t>
      </w:r>
    </w:p>
    <w:p w:rsidR="00F5718C" w:rsidRDefault="00F5718C" w:rsidP="00F5718C">
      <w:pPr>
        <w:pStyle w:val="NormalWeb"/>
      </w:pPr>
      <w:r>
        <w:rPr>
          <w:rFonts w:ascii="Calibri" w:hAnsi="Calibri" w:cs="Calibri"/>
          <w:b/>
          <w:bCs/>
          <w:sz w:val="22"/>
          <w:szCs w:val="22"/>
        </w:rPr>
        <w:t xml:space="preserve">Section 3 - compare and contrast the two approaches (approx. 750-1000 words) </w:t>
      </w:r>
    </w:p>
    <w:p w:rsidR="00F5718C" w:rsidRDefault="00F5718C" w:rsidP="00F5718C">
      <w:pPr>
        <w:pStyle w:val="NormalWeb"/>
      </w:pPr>
      <w:r>
        <w:rPr>
          <w:rFonts w:ascii="Calibri" w:hAnsi="Calibri" w:cs="Calibri"/>
          <w:sz w:val="22"/>
          <w:szCs w:val="22"/>
        </w:rPr>
        <w:lastRenderedPageBreak/>
        <w:t xml:space="preserve">There are three components to address in this section – you can structure this however you like. I recommend three subheadings to ensure you explicitly cover each aspect. In this section you need to: </w:t>
      </w:r>
    </w:p>
    <w:p w:rsidR="00F5718C" w:rsidRDefault="00F5718C" w:rsidP="00F5718C">
      <w:pPr>
        <w:pStyle w:val="NormalWeb"/>
        <w:numPr>
          <w:ilvl w:val="0"/>
          <w:numId w:val="1"/>
        </w:numPr>
      </w:pPr>
      <w:proofErr w:type="spellStart"/>
      <w:r>
        <w:rPr>
          <w:rFonts w:ascii="Calibri" w:hAnsi="Calibri" w:cs="Calibri"/>
          <w:sz w:val="22"/>
          <w:szCs w:val="22"/>
        </w:rPr>
        <w:t>i</w:t>
      </w:r>
      <w:proofErr w:type="spellEnd"/>
      <w:r>
        <w:rPr>
          <w:rFonts w:ascii="Calibri" w:hAnsi="Calibri" w:cs="Calibri"/>
          <w:sz w:val="22"/>
          <w:szCs w:val="22"/>
        </w:rPr>
        <w:t xml:space="preserve">)  Discuss how a behavioural perspective on the issue compliments and/or questions a biological perspective. Compare the two approaches generally (i.e., in terms of their scientific merit and utility, the strength of the evidence supporting them, and their implications for helping/supporting people or understanding the issue at hand). </w:t>
      </w:r>
    </w:p>
    <w:p w:rsidR="00F5718C" w:rsidRDefault="00F5718C" w:rsidP="00F5718C">
      <w:pPr>
        <w:pStyle w:val="NormalWeb"/>
        <w:numPr>
          <w:ilvl w:val="0"/>
          <w:numId w:val="1"/>
        </w:numPr>
      </w:pPr>
      <w:r>
        <w:rPr>
          <w:rFonts w:ascii="Calibri" w:hAnsi="Calibri" w:cs="Calibri"/>
          <w:sz w:val="22"/>
          <w:szCs w:val="22"/>
        </w:rPr>
        <w:t xml:space="preserve">ii)  Consider the implications of each theory for understanding personal and social experience. Discuss the personal and social implications of adopting either, and consider issues such as personal responsibility (or otherwise), cultural issues (and perhaps how each approach might be adjusted to ensure they are culturally appropriate) </w:t>
      </w:r>
    </w:p>
    <w:p w:rsidR="00F5718C" w:rsidRDefault="00F5718C" w:rsidP="00F5718C">
      <w:pPr>
        <w:pStyle w:val="NormalWeb"/>
        <w:numPr>
          <w:ilvl w:val="0"/>
          <w:numId w:val="1"/>
        </w:numPr>
      </w:pPr>
      <w:r>
        <w:rPr>
          <w:rFonts w:ascii="Calibri" w:hAnsi="Calibri" w:cs="Calibri"/>
          <w:sz w:val="22"/>
          <w:szCs w:val="22"/>
        </w:rPr>
        <w:t xml:space="preserve">iii)  Discuss some ethical issues raised by each of the approaches. These could include, but are not limited to privacy, labelling, stigma, cost of treatment (you could look into what the Government funds), cultural issues [these can be discussed wherever you see them as most appropriate], invasiveness of treatment (consider what is being done to/for people) </w:t>
      </w:r>
    </w:p>
    <w:p w:rsidR="00F5718C" w:rsidRDefault="00F5718C" w:rsidP="00F5718C">
      <w:pPr>
        <w:pStyle w:val="NormalWeb"/>
        <w:numPr>
          <w:ilvl w:val="0"/>
          <w:numId w:val="1"/>
        </w:numPr>
      </w:pPr>
      <w:r>
        <w:rPr>
          <w:rFonts w:ascii="Calibri" w:hAnsi="Calibri" w:cs="Calibri"/>
          <w:sz w:val="22"/>
          <w:szCs w:val="22"/>
        </w:rPr>
        <w:t xml:space="preserve">iv)  Have an overall concluding paragraph summarising your key findings </w:t>
      </w:r>
    </w:p>
    <w:p w:rsidR="00F5718C" w:rsidRDefault="00F5718C" w:rsidP="00F5718C">
      <w:pPr>
        <w:pStyle w:val="NormalWeb"/>
      </w:pPr>
      <w:r>
        <w:rPr>
          <w:rFonts w:ascii="Calibri" w:hAnsi="Calibri" w:cs="Calibri"/>
          <w:b/>
          <w:bCs/>
          <w:sz w:val="22"/>
          <w:szCs w:val="22"/>
        </w:rPr>
        <w:t xml:space="preserve">References </w:t>
      </w:r>
    </w:p>
    <w:p w:rsidR="00F5718C" w:rsidRDefault="00F5718C" w:rsidP="00F5718C">
      <w:pPr>
        <w:pStyle w:val="NormalWeb"/>
      </w:pPr>
      <w:r>
        <w:rPr>
          <w:rFonts w:ascii="Calibri" w:hAnsi="Calibri" w:cs="Calibri"/>
          <w:sz w:val="22"/>
          <w:szCs w:val="22"/>
        </w:rPr>
        <w:t xml:space="preserve">Provide an accurate APA-style reference list that includes the full citations for all your in-text sources. </w:t>
      </w:r>
    </w:p>
    <w:p w:rsidR="002528BC" w:rsidRDefault="00F5718C"/>
    <w:sectPr w:rsidR="002528BC" w:rsidSect="00926B6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103AB"/>
    <w:multiLevelType w:val="multilevel"/>
    <w:tmpl w:val="B6C2D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18C"/>
    <w:rsid w:val="00004BCA"/>
    <w:rsid w:val="006C2F87"/>
    <w:rsid w:val="008B2708"/>
    <w:rsid w:val="00926B6A"/>
    <w:rsid w:val="00F571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62810E7-DE75-884D-BC1F-A73553F5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718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914784">
      <w:bodyDiv w:val="1"/>
      <w:marLeft w:val="0"/>
      <w:marRight w:val="0"/>
      <w:marTop w:val="0"/>
      <w:marBottom w:val="0"/>
      <w:divBdr>
        <w:top w:val="none" w:sz="0" w:space="0" w:color="auto"/>
        <w:left w:val="none" w:sz="0" w:space="0" w:color="auto"/>
        <w:bottom w:val="none" w:sz="0" w:space="0" w:color="auto"/>
        <w:right w:val="none" w:sz="0" w:space="0" w:color="auto"/>
      </w:divBdr>
      <w:divsChild>
        <w:div w:id="1358193156">
          <w:marLeft w:val="0"/>
          <w:marRight w:val="0"/>
          <w:marTop w:val="0"/>
          <w:marBottom w:val="0"/>
          <w:divBdr>
            <w:top w:val="none" w:sz="0" w:space="0" w:color="auto"/>
            <w:left w:val="none" w:sz="0" w:space="0" w:color="auto"/>
            <w:bottom w:val="none" w:sz="0" w:space="0" w:color="auto"/>
            <w:right w:val="none" w:sz="0" w:space="0" w:color="auto"/>
          </w:divBdr>
          <w:divsChild>
            <w:div w:id="907571644">
              <w:marLeft w:val="0"/>
              <w:marRight w:val="0"/>
              <w:marTop w:val="0"/>
              <w:marBottom w:val="0"/>
              <w:divBdr>
                <w:top w:val="none" w:sz="0" w:space="0" w:color="auto"/>
                <w:left w:val="none" w:sz="0" w:space="0" w:color="auto"/>
                <w:bottom w:val="none" w:sz="0" w:space="0" w:color="auto"/>
                <w:right w:val="none" w:sz="0" w:space="0" w:color="auto"/>
              </w:divBdr>
              <w:divsChild>
                <w:div w:id="12609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06369">
          <w:marLeft w:val="0"/>
          <w:marRight w:val="0"/>
          <w:marTop w:val="0"/>
          <w:marBottom w:val="0"/>
          <w:divBdr>
            <w:top w:val="none" w:sz="0" w:space="0" w:color="auto"/>
            <w:left w:val="none" w:sz="0" w:space="0" w:color="auto"/>
            <w:bottom w:val="none" w:sz="0" w:space="0" w:color="auto"/>
            <w:right w:val="none" w:sz="0" w:space="0" w:color="auto"/>
          </w:divBdr>
          <w:divsChild>
            <w:div w:id="1101487789">
              <w:marLeft w:val="0"/>
              <w:marRight w:val="0"/>
              <w:marTop w:val="0"/>
              <w:marBottom w:val="0"/>
              <w:divBdr>
                <w:top w:val="none" w:sz="0" w:space="0" w:color="auto"/>
                <w:left w:val="none" w:sz="0" w:space="0" w:color="auto"/>
                <w:bottom w:val="none" w:sz="0" w:space="0" w:color="auto"/>
                <w:right w:val="none" w:sz="0" w:space="0" w:color="auto"/>
              </w:divBdr>
              <w:divsChild>
                <w:div w:id="18573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Susan George John</dc:creator>
  <cp:keywords/>
  <dc:description/>
  <cp:lastModifiedBy>Joann Susan George John</cp:lastModifiedBy>
  <cp:revision>1</cp:revision>
  <dcterms:created xsi:type="dcterms:W3CDTF">2020-05-07T10:25:00Z</dcterms:created>
  <dcterms:modified xsi:type="dcterms:W3CDTF">2020-05-07T10:25:00Z</dcterms:modified>
</cp:coreProperties>
</file>